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D81496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2021年3月22日在雅鲁藏布江下游色东谱沟发生了冰崩-泥石流-堵江灾害链，数据为</w:t>
      </w:r>
      <w:r>
        <w:rPr>
          <w:rFonts w:ascii="宋体" w:hAnsi="宋体" w:eastAsia="宋体" w:cs="宋体"/>
          <w:sz w:val="24"/>
          <w:szCs w:val="24"/>
        </w:rPr>
        <w:t xml:space="preserve"> 7个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临近地震</w:t>
      </w:r>
      <w:r>
        <w:rPr>
          <w:rFonts w:ascii="宋体" w:hAnsi="宋体" w:eastAsia="宋体" w:cs="宋体"/>
          <w:sz w:val="24"/>
          <w:szCs w:val="24"/>
        </w:rPr>
        <w:t>台站的3分量1小时波形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格式为SAC</w:t>
      </w:r>
    </w:p>
    <w:p w14:paraId="75B35D42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89BEDE5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-360" w:leftChars="0" w:right="0" w:rightChars="0" w:firstLine="480" w:firstLineChars="20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1"/>
          <w:szCs w:val="21"/>
        </w:rPr>
      </w:pP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参考文献：</w:t>
      </w:r>
      <w:r>
        <w:rPr>
          <w:rStyle w:val="4"/>
          <w:rFonts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Bai, L.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, Jiang, Y., Mori, J., 2023. Source processes associated with the 2021 glacier collapse in the Yarlung Tsangpo Grand Canyon, southeastern Tibetan Plateau. </w:t>
      </w:r>
      <w:r>
        <w:rPr>
          <w:rStyle w:val="5"/>
          <w:rFonts w:hint="default" w:ascii="Times New Roman" w:hAnsi="Times New Roman" w:eastAsia="宋体" w:cs="Times New Roman"/>
          <w:b w:val="0"/>
          <w:bCs w:val="0"/>
          <w:i/>
          <w:iCs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Landslides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 20, 421-426. 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u w:val="none"/>
          <w:bdr w:val="none" w:color="auto" w:sz="0" w:space="0"/>
          <w:shd w:val="clear" w:fill="FFFFFF"/>
        </w:rPr>
        <w:instrText xml:space="preserve"> HYPERLINK "https://doi.org/10.1007/s10346-022-02002-6" </w:instrTex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6"/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FF"/>
          <w:spacing w:val="0"/>
          <w:sz w:val="24"/>
          <w:szCs w:val="24"/>
          <w:u w:val="single"/>
          <w:bdr w:val="none" w:color="auto" w:sz="0" w:space="0"/>
          <w:shd w:val="clear" w:fill="FFFFFF"/>
        </w:rPr>
        <w:t>https://doi.org/10.1007/s10346-022-02002-6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u w:val="none"/>
          <w:bdr w:val="none" w:color="auto" w:sz="0" w:space="0"/>
          <w:shd w:val="clear" w:fill="FFFFFF"/>
        </w:rPr>
        <w:fldChar w:fldCharType="end"/>
      </w:r>
    </w:p>
    <w:p w14:paraId="3537B950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6602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Emphasis"/>
    <w:basedOn w:val="3"/>
    <w:qFormat/>
    <w:uiPriority w:val="0"/>
    <w:rPr>
      <w:i/>
    </w:rPr>
  </w:style>
  <w:style w:type="character" w:styleId="6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2026-08-26T11:11:35Z</dcterms:created>
  <dc:creator>86157</dc:creator>
  <cp:lastModifiedBy>白玲</cp:lastModifiedBy>
  <dcterms:modified xsi:type="dcterms:W3CDTF">2026-08-26T11:17:54Z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eyJoZGlkIjoiMThiZmM5YzU2Y2FmMDM0NWQzYWYwOWE0NGYzNGE0ZTkiLCJ1c2VySWQiOiI1MjA4MTk4NzkifQ==</vt:lpwstr>
  </property>
  <property fmtid="{D5CDD505-2E9C-101B-9397-08002B2CF9AE}" pid="4" name="ICV">
    <vt:lpwstr>67F783C237EC42BDB20E3AB6FA05D205_12</vt:lpwstr>
  </property>
</Properties>
</file>